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8A" w:rsidRPr="00C0428A" w:rsidRDefault="00C0428A" w:rsidP="00C0428A">
      <w:pPr>
        <w:jc w:val="center"/>
        <w:rPr>
          <w:b/>
          <w:sz w:val="28"/>
          <w:szCs w:val="28"/>
        </w:rPr>
      </w:pPr>
      <w:r w:rsidRPr="00C0428A">
        <w:rPr>
          <w:b/>
          <w:sz w:val="28"/>
          <w:szCs w:val="28"/>
        </w:rPr>
        <w:t>Grant to Dental Lifeline Network • North Carolina Supports</w:t>
      </w:r>
    </w:p>
    <w:p w:rsidR="00C0428A" w:rsidRPr="00C0428A" w:rsidRDefault="00C0428A" w:rsidP="00C0428A">
      <w:pPr>
        <w:jc w:val="center"/>
        <w:rPr>
          <w:b/>
          <w:sz w:val="28"/>
          <w:szCs w:val="28"/>
        </w:rPr>
      </w:pPr>
      <w:r w:rsidRPr="00C0428A">
        <w:rPr>
          <w:b/>
          <w:sz w:val="28"/>
          <w:szCs w:val="28"/>
        </w:rPr>
        <w:t>Treatments for People in Need</w:t>
      </w:r>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b/>
          <w:sz w:val="24"/>
          <w:szCs w:val="24"/>
        </w:rPr>
        <w:t xml:space="preserve">Denver, Colo. – </w:t>
      </w:r>
      <w:r w:rsidR="00E57E9F">
        <w:rPr>
          <w:rFonts w:ascii="Times New Roman" w:hAnsi="Times New Roman" w:cs="Times New Roman"/>
          <w:b/>
          <w:sz w:val="24"/>
          <w:szCs w:val="24"/>
        </w:rPr>
        <w:t>November</w:t>
      </w:r>
      <w:r w:rsidRPr="00C0428A">
        <w:rPr>
          <w:rFonts w:ascii="Times New Roman" w:hAnsi="Times New Roman" w:cs="Times New Roman"/>
          <w:b/>
          <w:sz w:val="24"/>
          <w:szCs w:val="24"/>
        </w:rPr>
        <w:t xml:space="preserve"> </w:t>
      </w:r>
      <w:r w:rsidR="00E57E9F">
        <w:rPr>
          <w:rFonts w:ascii="Times New Roman" w:hAnsi="Times New Roman" w:cs="Times New Roman"/>
          <w:b/>
          <w:sz w:val="24"/>
          <w:szCs w:val="24"/>
        </w:rPr>
        <w:t>2</w:t>
      </w:r>
      <w:r w:rsidR="0063073E">
        <w:rPr>
          <w:rFonts w:ascii="Times New Roman" w:hAnsi="Times New Roman" w:cs="Times New Roman"/>
          <w:b/>
          <w:sz w:val="24"/>
          <w:szCs w:val="24"/>
        </w:rPr>
        <w:t>0, 2017</w:t>
      </w:r>
      <w:bookmarkStart w:id="0" w:name="_GoBack"/>
      <w:bookmarkEnd w:id="0"/>
      <w:r w:rsidRPr="00C0428A">
        <w:rPr>
          <w:rFonts w:ascii="Times New Roman" w:hAnsi="Times New Roman" w:cs="Times New Roman"/>
          <w:sz w:val="24"/>
          <w:szCs w:val="24"/>
        </w:rPr>
        <w:t xml:space="preserve"> – A $5,000 grant to Dental Lifeline Network • North Carolina from the North Carolina Dental Health Endowment will help support DLN and its mission to enhance lives and increase the number of vulnerable individuals DLN can </w:t>
      </w:r>
      <w:r w:rsidR="00FE78CE">
        <w:rPr>
          <w:rFonts w:ascii="Times New Roman" w:hAnsi="Times New Roman" w:cs="Times New Roman"/>
          <w:sz w:val="24"/>
          <w:szCs w:val="24"/>
        </w:rPr>
        <w:t>assist</w:t>
      </w:r>
      <w:r w:rsidRPr="00C0428A">
        <w:rPr>
          <w:rFonts w:ascii="Times New Roman" w:hAnsi="Times New Roman" w:cs="Times New Roman"/>
          <w:sz w:val="24"/>
          <w:szCs w:val="24"/>
        </w:rPr>
        <w:t xml:space="preserve"> through </w:t>
      </w:r>
      <w:r w:rsidR="00C156E9">
        <w:rPr>
          <w:rFonts w:ascii="Times New Roman" w:hAnsi="Times New Roman" w:cs="Times New Roman"/>
          <w:sz w:val="24"/>
          <w:szCs w:val="24"/>
        </w:rPr>
        <w:t xml:space="preserve">its </w:t>
      </w:r>
      <w:r w:rsidRPr="00C0428A">
        <w:rPr>
          <w:rFonts w:ascii="Times New Roman" w:hAnsi="Times New Roman" w:cs="Times New Roman"/>
          <w:sz w:val="24"/>
          <w:szCs w:val="24"/>
        </w:rPr>
        <w:t>Donated Dental Ser</w:t>
      </w:r>
      <w:r w:rsidR="00C156E9">
        <w:rPr>
          <w:rFonts w:ascii="Times New Roman" w:hAnsi="Times New Roman" w:cs="Times New Roman"/>
          <w:sz w:val="24"/>
          <w:szCs w:val="24"/>
        </w:rPr>
        <w:t>vices (DDS) program.</w:t>
      </w:r>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The North Carolina Dental Health Endowment is an affiliate of the North Carolina Community Foundation (NCCF).</w:t>
      </w:r>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 xml:space="preserve">The funds will support the costs of dental treatments to those with disabilities or who are elderly or medically fragile and suffering from daily </w:t>
      </w:r>
      <w:proofErr w:type="spellStart"/>
      <w:r w:rsidRPr="00C0428A">
        <w:rPr>
          <w:rFonts w:ascii="Times New Roman" w:hAnsi="Times New Roman" w:cs="Times New Roman"/>
          <w:sz w:val="24"/>
          <w:szCs w:val="24"/>
        </w:rPr>
        <w:t>pa</w:t>
      </w:r>
      <w:r w:rsidR="009F75D6">
        <w:rPr>
          <w:rFonts w:ascii="Times New Roman" w:hAnsi="Times New Roman" w:cs="Times New Roman"/>
          <w:sz w:val="24"/>
          <w:szCs w:val="24"/>
        </w:rPr>
        <w:t>nan</w:t>
      </w:r>
      <w:r w:rsidRPr="00C0428A">
        <w:rPr>
          <w:rFonts w:ascii="Times New Roman" w:hAnsi="Times New Roman" w:cs="Times New Roman"/>
          <w:sz w:val="24"/>
          <w:szCs w:val="24"/>
        </w:rPr>
        <w:t>in</w:t>
      </w:r>
      <w:proofErr w:type="spellEnd"/>
      <w:r w:rsidRPr="00C0428A">
        <w:rPr>
          <w:rFonts w:ascii="Times New Roman" w:hAnsi="Times New Roman" w:cs="Times New Roman"/>
          <w:sz w:val="24"/>
          <w:szCs w:val="24"/>
        </w:rPr>
        <w:t xml:space="preserve"> of dental disease through DLN’s flagship program Donated Dental Services (DDS).</w:t>
      </w:r>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 xml:space="preserve">“Thanks to </w:t>
      </w:r>
      <w:r w:rsidR="00FE78CE">
        <w:rPr>
          <w:rFonts w:ascii="Times New Roman" w:hAnsi="Times New Roman" w:cs="Times New Roman"/>
          <w:sz w:val="24"/>
          <w:szCs w:val="24"/>
        </w:rPr>
        <w:t xml:space="preserve">the </w:t>
      </w:r>
      <w:r w:rsidRPr="00C0428A">
        <w:rPr>
          <w:rFonts w:ascii="Times New Roman" w:hAnsi="Times New Roman" w:cs="Times New Roman"/>
          <w:sz w:val="24"/>
          <w:szCs w:val="24"/>
        </w:rPr>
        <w:t xml:space="preserve">North Carolina Community Foundation, people in need of dental treatments will get the help needed to improve their overall health and gain their self-confidence,” said Dr. David </w:t>
      </w:r>
      <w:proofErr w:type="spellStart"/>
      <w:r w:rsidRPr="00C0428A">
        <w:rPr>
          <w:rFonts w:ascii="Times New Roman" w:hAnsi="Times New Roman" w:cs="Times New Roman"/>
          <w:sz w:val="24"/>
          <w:szCs w:val="24"/>
        </w:rPr>
        <w:t>Dickerhoff</w:t>
      </w:r>
      <w:proofErr w:type="spellEnd"/>
      <w:r w:rsidRPr="00C0428A">
        <w:rPr>
          <w:rFonts w:ascii="Times New Roman" w:hAnsi="Times New Roman" w:cs="Times New Roman"/>
          <w:sz w:val="24"/>
          <w:szCs w:val="24"/>
        </w:rPr>
        <w:t>, Dental Lifeline Network • North Carolina leadership council Chair. “It would not be possible to operate the DDS program without the help of organizations like the North Carolina Community Foundation.”</w:t>
      </w:r>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 xml:space="preserve">The North Carolina DDS program has provided more than $4.5 million to more than 928 patients since 2009. Having a statewide network of 336 dentists and 106 labs, North Carolina is working towards helping more people in need. </w:t>
      </w:r>
    </w:p>
    <w:p w:rsidR="00C0428A" w:rsidRPr="00C0428A" w:rsidRDefault="00C0428A" w:rsidP="00C0428A">
      <w:pPr>
        <w:rPr>
          <w:rFonts w:ascii="Times New Roman" w:hAnsi="Times New Roman" w:cs="Times New Roman"/>
          <w:sz w:val="24"/>
          <w:szCs w:val="24"/>
        </w:rPr>
      </w:pPr>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About Dental Lifeline Network</w:t>
      </w:r>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 xml:space="preserve">Dental Lifeline Network (DLN) is a national charitable organization whose mission is to improve the oral health of people with disabilities or who are elderly or medically fragile and have no other way to get help. DLN accomplishes its mission by developing and coordinating collaborative relationships that provide essential resources for direct-service programs, especially charitable care. For more information, visit </w:t>
      </w:r>
      <w:hyperlink r:id="rId4" w:history="1">
        <w:r w:rsidR="009E3F2D" w:rsidRPr="00B35C1F">
          <w:rPr>
            <w:rStyle w:val="Hyperlink"/>
            <w:rFonts w:ascii="Times New Roman" w:hAnsi="Times New Roman" w:cs="Times New Roman"/>
            <w:sz w:val="24"/>
            <w:szCs w:val="24"/>
          </w:rPr>
          <w:t>www.DentalLifeline.org</w:t>
        </w:r>
      </w:hyperlink>
      <w:r w:rsidRPr="00C0428A">
        <w:rPr>
          <w:rFonts w:ascii="Times New Roman" w:hAnsi="Times New Roman" w:cs="Times New Roman"/>
          <w:sz w:val="24"/>
          <w:szCs w:val="24"/>
        </w:rPr>
        <w:t>.</w:t>
      </w:r>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Facebook: @</w:t>
      </w:r>
      <w:proofErr w:type="spellStart"/>
      <w:r w:rsidRPr="00C0428A">
        <w:rPr>
          <w:rFonts w:ascii="Times New Roman" w:hAnsi="Times New Roman" w:cs="Times New Roman"/>
          <w:sz w:val="24"/>
          <w:szCs w:val="24"/>
        </w:rPr>
        <w:t>DentalLifeline</w:t>
      </w:r>
      <w:proofErr w:type="spellEnd"/>
      <w:r w:rsidRPr="00C0428A">
        <w:rPr>
          <w:rFonts w:ascii="Times New Roman" w:hAnsi="Times New Roman" w:cs="Times New Roman"/>
          <w:sz w:val="24"/>
          <w:szCs w:val="24"/>
        </w:rPr>
        <w:t xml:space="preserve">, </w:t>
      </w:r>
      <w:hyperlink r:id="rId5" w:history="1">
        <w:r w:rsidRPr="00C0428A">
          <w:rPr>
            <w:rStyle w:val="Hyperlink"/>
            <w:rFonts w:ascii="Times New Roman" w:hAnsi="Times New Roman" w:cs="Times New Roman"/>
            <w:sz w:val="24"/>
            <w:szCs w:val="24"/>
          </w:rPr>
          <w:t>www.facebook.com/DentalLifeline</w:t>
        </w:r>
      </w:hyperlink>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Twitter: @</w:t>
      </w:r>
      <w:proofErr w:type="spellStart"/>
      <w:r w:rsidRPr="00C0428A">
        <w:rPr>
          <w:rFonts w:ascii="Times New Roman" w:hAnsi="Times New Roman" w:cs="Times New Roman"/>
          <w:sz w:val="24"/>
          <w:szCs w:val="24"/>
        </w:rPr>
        <w:t>DentalLifeline</w:t>
      </w:r>
      <w:proofErr w:type="spellEnd"/>
      <w:r w:rsidRPr="00C0428A">
        <w:rPr>
          <w:rFonts w:ascii="Times New Roman" w:hAnsi="Times New Roman" w:cs="Times New Roman"/>
          <w:sz w:val="24"/>
          <w:szCs w:val="24"/>
        </w:rPr>
        <w:t xml:space="preserve">, </w:t>
      </w:r>
      <w:hyperlink r:id="rId6" w:history="1">
        <w:r w:rsidRPr="00C0428A">
          <w:rPr>
            <w:rStyle w:val="Hyperlink"/>
            <w:rFonts w:ascii="Times New Roman" w:hAnsi="Times New Roman" w:cs="Times New Roman"/>
            <w:sz w:val="24"/>
            <w:szCs w:val="24"/>
          </w:rPr>
          <w:t>www.twitter.com/DentalLifeline</w:t>
        </w:r>
      </w:hyperlink>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Instagram: @</w:t>
      </w:r>
      <w:proofErr w:type="spellStart"/>
      <w:r w:rsidRPr="00C0428A">
        <w:rPr>
          <w:rFonts w:ascii="Times New Roman" w:hAnsi="Times New Roman" w:cs="Times New Roman"/>
          <w:sz w:val="24"/>
          <w:szCs w:val="24"/>
        </w:rPr>
        <w:t>DentalLifeline</w:t>
      </w:r>
      <w:proofErr w:type="spellEnd"/>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w:t>
      </w:r>
      <w:proofErr w:type="spellStart"/>
      <w:r w:rsidRPr="00C0428A">
        <w:rPr>
          <w:rFonts w:ascii="Times New Roman" w:hAnsi="Times New Roman" w:cs="Times New Roman"/>
          <w:sz w:val="24"/>
          <w:szCs w:val="24"/>
        </w:rPr>
        <w:t>SupportDLN</w:t>
      </w:r>
      <w:proofErr w:type="spellEnd"/>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About the North Carolina Community Foundation</w:t>
      </w:r>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 xml:space="preserve">The NCCF is the single statewide community foundation serving North Carolina and has made $116 million in grants since its inception in 1988. With more than $222 million in assets, NCCF sustains 1,200 endowments established to provide long-term support of a broad range of community needs, nonprofit organizations, institutions and scholarships. The NCCF partners </w:t>
      </w:r>
      <w:r w:rsidRPr="00C0428A">
        <w:rPr>
          <w:rFonts w:ascii="Times New Roman" w:hAnsi="Times New Roman" w:cs="Times New Roman"/>
          <w:sz w:val="24"/>
          <w:szCs w:val="24"/>
        </w:rPr>
        <w:lastRenderedPageBreak/>
        <w:t xml:space="preserve">with a network of affiliate foundations to provide local resource allocation and community assistance across the state. An important component of NCCF’s mission is to ensure that rural philanthropy has a voice at local, regional and national levels. For more information, </w:t>
      </w:r>
      <w:r>
        <w:rPr>
          <w:rFonts w:ascii="Times New Roman" w:hAnsi="Times New Roman" w:cs="Times New Roman"/>
          <w:sz w:val="24"/>
          <w:szCs w:val="24"/>
        </w:rPr>
        <w:t>visit nccommunityfoundation.org.</w:t>
      </w:r>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 xml:space="preserve">Facebook: </w:t>
      </w:r>
      <w:hyperlink r:id="rId7" w:history="1">
        <w:r w:rsidRPr="00C0428A">
          <w:rPr>
            <w:rStyle w:val="Hyperlink"/>
            <w:rFonts w:ascii="Times New Roman" w:hAnsi="Times New Roman" w:cs="Times New Roman"/>
            <w:sz w:val="24"/>
            <w:szCs w:val="24"/>
          </w:rPr>
          <w:t>www.facebook.com/nccommunityfoundation</w:t>
        </w:r>
      </w:hyperlink>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 xml:space="preserve">Twitter: @ </w:t>
      </w:r>
      <w:proofErr w:type="gramStart"/>
      <w:r w:rsidRPr="00C0428A">
        <w:rPr>
          <w:rFonts w:ascii="Times New Roman" w:hAnsi="Times New Roman" w:cs="Times New Roman"/>
          <w:sz w:val="24"/>
          <w:szCs w:val="24"/>
        </w:rPr>
        <w:t xml:space="preserve">NCCF  </w:t>
      </w:r>
      <w:proofErr w:type="gramEnd"/>
      <w:hyperlink r:id="rId8" w:history="1">
        <w:r w:rsidRPr="00C0428A">
          <w:rPr>
            <w:rStyle w:val="Hyperlink"/>
            <w:rFonts w:ascii="Times New Roman" w:hAnsi="Times New Roman" w:cs="Times New Roman"/>
            <w:sz w:val="24"/>
            <w:szCs w:val="24"/>
          </w:rPr>
          <w:t>www.twitter.com/NCCF</w:t>
        </w:r>
      </w:hyperlink>
    </w:p>
    <w:p w:rsidR="00C0428A" w:rsidRPr="00C0428A" w:rsidRDefault="00C0428A" w:rsidP="00C0428A">
      <w:pPr>
        <w:rPr>
          <w:rFonts w:ascii="Times New Roman" w:hAnsi="Times New Roman" w:cs="Times New Roman"/>
          <w:sz w:val="24"/>
          <w:szCs w:val="24"/>
        </w:rPr>
      </w:pPr>
      <w:r w:rsidRPr="00C0428A">
        <w:rPr>
          <w:rFonts w:ascii="Times New Roman" w:hAnsi="Times New Roman" w:cs="Times New Roman"/>
          <w:sz w:val="24"/>
          <w:szCs w:val="24"/>
        </w:rPr>
        <w:t xml:space="preserve">LinkedIn: </w:t>
      </w:r>
      <w:hyperlink r:id="rId9" w:history="1">
        <w:r w:rsidRPr="00C0428A">
          <w:rPr>
            <w:rStyle w:val="Hyperlink"/>
            <w:rFonts w:ascii="Times New Roman" w:hAnsi="Times New Roman" w:cs="Times New Roman"/>
            <w:sz w:val="24"/>
            <w:szCs w:val="24"/>
          </w:rPr>
          <w:t>www.linkedin.com/company/north-carolina-community-foundation</w:t>
        </w:r>
      </w:hyperlink>
    </w:p>
    <w:sectPr w:rsidR="00C0428A" w:rsidRPr="00C04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8A"/>
    <w:rsid w:val="00072AC5"/>
    <w:rsid w:val="0063073E"/>
    <w:rsid w:val="009056FC"/>
    <w:rsid w:val="009E3F2D"/>
    <w:rsid w:val="009F75D6"/>
    <w:rsid w:val="00C0428A"/>
    <w:rsid w:val="00C156E9"/>
    <w:rsid w:val="00C536AF"/>
    <w:rsid w:val="00C96B97"/>
    <w:rsid w:val="00DA0691"/>
    <w:rsid w:val="00E57E9F"/>
    <w:rsid w:val="00FE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A6908-D2AE-4375-B003-C7564EA4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NCCF" TargetMode="External"/><Relationship Id="rId3" Type="http://schemas.openxmlformats.org/officeDocument/2006/relationships/webSettings" Target="webSettings.xml"/><Relationship Id="rId7" Type="http://schemas.openxmlformats.org/officeDocument/2006/relationships/hyperlink" Target="http://www.facebook.com/nccommunityfound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DentalLifeline" TargetMode="External"/><Relationship Id="rId11" Type="http://schemas.openxmlformats.org/officeDocument/2006/relationships/theme" Target="theme/theme1.xml"/><Relationship Id="rId5" Type="http://schemas.openxmlformats.org/officeDocument/2006/relationships/hyperlink" Target="http://www.facebook.com/DentalLifeline" TargetMode="External"/><Relationship Id="rId10" Type="http://schemas.openxmlformats.org/officeDocument/2006/relationships/fontTable" Target="fontTable.xml"/><Relationship Id="rId4" Type="http://schemas.openxmlformats.org/officeDocument/2006/relationships/hyperlink" Target="http://www.DentalLifeline.org" TargetMode="External"/><Relationship Id="rId9" Type="http://schemas.openxmlformats.org/officeDocument/2006/relationships/hyperlink" Target="http://www.linkedin.com/company/north-carolina-community-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Carnes</dc:creator>
  <cp:keywords/>
  <dc:description/>
  <cp:lastModifiedBy>Whitney Isabel</cp:lastModifiedBy>
  <cp:revision>3</cp:revision>
  <dcterms:created xsi:type="dcterms:W3CDTF">2017-11-27T22:30:00Z</dcterms:created>
  <dcterms:modified xsi:type="dcterms:W3CDTF">2017-12-05T19:02:00Z</dcterms:modified>
</cp:coreProperties>
</file>